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4332" w14:textId="0D71C4F0" w:rsidR="00205486" w:rsidRDefault="00205486" w:rsidP="00205486">
      <w:pPr>
        <w:shd w:val="clear" w:color="auto" w:fill="FFFFFF"/>
        <w:jc w:val="center"/>
        <w:rPr>
          <w:rFonts w:ascii="Trebuchet MS" w:hAnsi="Trebuchet MS" w:cs="Tahoma"/>
          <w:b/>
          <w:bCs/>
          <w:i/>
          <w:i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3"/>
      </w:tblGrid>
      <w:tr w:rsidR="00205486" w14:paraId="13EA3B7A" w14:textId="77777777" w:rsidTr="0091340D">
        <w:tc>
          <w:tcPr>
            <w:tcW w:w="4111" w:type="dxa"/>
          </w:tcPr>
          <w:p w14:paraId="3DA1C6D1" w14:textId="2BF914BD" w:rsidR="00205486" w:rsidRDefault="0091340D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1B624159" wp14:editId="46B8DB0B">
                  <wp:extent cx="2095500" cy="1571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080" cy="157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244178" w14:textId="77777777" w:rsid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  <w:p w14:paraId="12467650" w14:textId="77777777" w:rsidR="00205486" w:rsidRP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285FB224" w14:textId="1FC73B59" w:rsidR="00205486" w:rsidRPr="00205486" w:rsidRDefault="0091340D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  <w:t>КАК СОВЛАДАТЬ СО СВОИМИ ЭМОЦИЯМИ</w:t>
            </w:r>
          </w:p>
          <w:p w14:paraId="02550D42" w14:textId="77777777" w:rsidR="00205486" w:rsidRDefault="00205486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</w:tc>
      </w:tr>
    </w:tbl>
    <w:p w14:paraId="4A684B55" w14:textId="77777777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b/>
          <w:bCs/>
          <w:i/>
          <w:iCs/>
          <w:color w:val="000000"/>
        </w:rPr>
      </w:pPr>
    </w:p>
    <w:p w14:paraId="1F786B56" w14:textId="77777777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b/>
          <w:bCs/>
          <w:i/>
          <w:iCs/>
          <w:color w:val="000000"/>
        </w:rPr>
      </w:pPr>
    </w:p>
    <w:p w14:paraId="376D0D5E" w14:textId="7CB19E9B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 xml:space="preserve">Полностью избавится от эмоций и не разумно, и невозможно. Нет эмоций плохих или хороших. По мнению Жан-Жака Руссо, «все страсти хороши, </w:t>
      </w:r>
      <w:r>
        <w:rPr>
          <w:rFonts w:ascii="Trebuchet MS" w:hAnsi="Trebuchet MS" w:cs="Tahoma"/>
          <w:color w:val="000000"/>
        </w:rPr>
        <w:br/>
      </w:r>
      <w:bookmarkStart w:id="0" w:name="_GoBack"/>
      <w:bookmarkEnd w:id="0"/>
      <w:r>
        <w:rPr>
          <w:rFonts w:ascii="Trebuchet MS" w:hAnsi="Trebuchet MS" w:cs="Tahoma"/>
          <w:color w:val="000000"/>
        </w:rPr>
        <w:t>когда мы владеем ими, и все дурны, когда мы им подчиняемся».</w:t>
      </w:r>
      <w:r>
        <w:rPr>
          <w:rFonts w:ascii="Tahoma" w:hAnsi="Tahoma" w:cs="Tahoma"/>
          <w:color w:val="000000"/>
        </w:rPr>
        <w:br/>
      </w:r>
    </w:p>
    <w:p w14:paraId="6DA6AFF5" w14:textId="77777777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Джонатан Свифт сказал: «Отдаваться гневу часто – всё равно, что мстить самому себе за вину другого». Возьми эти слова своим девизом, и ты станешь намного уравновешенней и оптимистичней.</w:t>
      </w:r>
      <w:r>
        <w:rPr>
          <w:rFonts w:ascii="Tahoma" w:hAnsi="Tahoma" w:cs="Tahoma"/>
          <w:color w:val="000000"/>
        </w:rPr>
        <w:br/>
      </w:r>
    </w:p>
    <w:p w14:paraId="2EB92E8F" w14:textId="0521CC92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Необходимое условие радостного настроения – хорошие взаимоотношения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 xml:space="preserve"> с людьми. И на оборот: радостное восприятие жизни – залог симпатии 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>и расположения к тебе других. Дай себе установку на доброе и уважительное отношение к людям. Прав Шекспир: «Напрасно думать, будто резкий тон есть признак прямодушия и силы».</w:t>
      </w:r>
      <w:r>
        <w:rPr>
          <w:rFonts w:ascii="Tahoma" w:hAnsi="Tahoma" w:cs="Tahoma"/>
          <w:color w:val="000000"/>
        </w:rPr>
        <w:br/>
      </w:r>
    </w:p>
    <w:p w14:paraId="113BF4CD" w14:textId="77777777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Не пытайся просто подавить в себе эмоции. Подавленные чувства всё равно выльются наружу тем или иным способом, или могут стать причиной заболевания. Лучше отыграй эти эмоции внешне, но без вреда для окружающих.</w:t>
      </w:r>
      <w:r>
        <w:rPr>
          <w:rFonts w:ascii="Tahoma" w:hAnsi="Tahoma" w:cs="Tahoma"/>
          <w:color w:val="000000"/>
        </w:rPr>
        <w:br/>
      </w:r>
    </w:p>
    <w:p w14:paraId="442B0F93" w14:textId="77777777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Если у тебя возникло раздражение или злость,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Всё это способствует угасанию негативных эмоций.</w:t>
      </w:r>
      <w:r>
        <w:rPr>
          <w:rFonts w:ascii="Tahoma" w:hAnsi="Tahoma" w:cs="Tahoma"/>
          <w:color w:val="000000"/>
        </w:rPr>
        <w:br/>
      </w:r>
    </w:p>
    <w:p w14:paraId="43014F99" w14:textId="7D5FEAED" w:rsidR="0091340D" w:rsidRDefault="0091340D" w:rsidP="0091340D">
      <w:pPr>
        <w:numPr>
          <w:ilvl w:val="0"/>
          <w:numId w:val="11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</w:t>
      </w:r>
      <w:r>
        <w:rPr>
          <w:rFonts w:ascii="Trebuchet MS" w:hAnsi="Trebuchet MS" w:cs="Tahoma"/>
          <w:color w:val="000000"/>
        </w:rPr>
        <w:br/>
      </w:r>
      <w:r>
        <w:rPr>
          <w:rFonts w:ascii="Trebuchet MS" w:hAnsi="Trebuchet MS" w:cs="Tahoma"/>
          <w:color w:val="000000"/>
        </w:rPr>
        <w:t>и закрытость в общении.</w:t>
      </w:r>
    </w:p>
    <w:p w14:paraId="4DA0E74B" w14:textId="77777777" w:rsidR="00DF6D7B" w:rsidRPr="00205486" w:rsidRDefault="00DF6D7B" w:rsidP="00205486"/>
    <w:sectPr w:rsidR="00DF6D7B" w:rsidRPr="00205486" w:rsidSect="00A27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622AE"/>
    <w:multiLevelType w:val="multilevel"/>
    <w:tmpl w:val="51B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E"/>
    <w:rsid w:val="00205486"/>
    <w:rsid w:val="0091340D"/>
    <w:rsid w:val="00A27A91"/>
    <w:rsid w:val="00DF6D7B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1B"/>
  <w15:docId w15:val="{69E3A35D-38D1-47E7-8044-DD39FCA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uiPriority w:val="99"/>
    <w:rsid w:val="00E07B7E"/>
    <w:pPr>
      <w:spacing w:before="150" w:after="150"/>
    </w:pPr>
  </w:style>
  <w:style w:type="character" w:styleId="a4">
    <w:name w:val="Strong"/>
    <w:basedOn w:val="a0"/>
    <w:uiPriority w:val="22"/>
    <w:qFormat/>
    <w:rsid w:val="00205486"/>
    <w:rPr>
      <w:b/>
      <w:bCs/>
    </w:rPr>
  </w:style>
  <w:style w:type="table" w:styleId="a5">
    <w:name w:val="Table Grid"/>
    <w:basedOn w:val="a1"/>
    <w:uiPriority w:val="59"/>
    <w:unhideWhenUsed/>
    <w:rsid w:val="002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mikova84@list.ru</cp:lastModifiedBy>
  <cp:revision>2</cp:revision>
  <dcterms:created xsi:type="dcterms:W3CDTF">2023-02-24T08:30:00Z</dcterms:created>
  <dcterms:modified xsi:type="dcterms:W3CDTF">2023-02-24T08:30:00Z</dcterms:modified>
</cp:coreProperties>
</file>